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FD" w:rsidRPr="00AA1537" w:rsidRDefault="00B11DFD" w:rsidP="000B4AE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537">
        <w:rPr>
          <w:rFonts w:ascii="Times New Roman" w:hAnsi="Times New Roman" w:cs="Times New Roman"/>
          <w:b/>
          <w:sz w:val="28"/>
          <w:szCs w:val="28"/>
        </w:rPr>
        <w:t>Як людина переживає стадії прийняття горя, втрат та життєвих змін</w:t>
      </w:r>
    </w:p>
    <w:p w:rsidR="00B11DFD" w:rsidRPr="00AA1537" w:rsidRDefault="00B11DFD" w:rsidP="000B4A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537">
        <w:rPr>
          <w:rFonts w:ascii="Times New Roman" w:hAnsi="Times New Roman" w:cs="Times New Roman"/>
          <w:sz w:val="28"/>
          <w:szCs w:val="28"/>
        </w:rPr>
        <w:t>При переживанні втрати у людини проходить два процеси – зовнішній, який ми називаємо траур, та внутрішній – горе.</w:t>
      </w:r>
    </w:p>
    <w:p w:rsidR="00B11DFD" w:rsidRPr="00AA1537" w:rsidRDefault="00B11DFD" w:rsidP="000B4A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537">
        <w:rPr>
          <w:rFonts w:ascii="Times New Roman" w:hAnsi="Times New Roman" w:cs="Times New Roman"/>
          <w:sz w:val="28"/>
          <w:szCs w:val="28"/>
        </w:rPr>
        <w:t>Горе – нормальна, природна, необхідна й пристосувальна відповідь на втрату. Відчуття знедоленості та непоправної втрати завжди виникає після смерті тих, кого любимо. З. Фрейд писав, що час переживання горя, названий періодом жалоби не потребує втручання.</w:t>
      </w:r>
    </w:p>
    <w:p w:rsidR="00B11DFD" w:rsidRPr="000B4AEF" w:rsidRDefault="00B11DFD" w:rsidP="000B4AEF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0B4AEF">
        <w:rPr>
          <w:rFonts w:ascii="Times New Roman" w:hAnsi="Times New Roman" w:cs="Times New Roman"/>
          <w:i/>
          <w:sz w:val="28"/>
          <w:szCs w:val="28"/>
        </w:rPr>
        <w:t xml:space="preserve">П’ять стадій горя за </w:t>
      </w:r>
      <w:proofErr w:type="spellStart"/>
      <w:r w:rsidRPr="000B4AEF">
        <w:rPr>
          <w:rFonts w:ascii="Times New Roman" w:hAnsi="Times New Roman" w:cs="Times New Roman"/>
          <w:i/>
          <w:sz w:val="28"/>
          <w:szCs w:val="28"/>
        </w:rPr>
        <w:t>Кюблер-Росс</w:t>
      </w:r>
      <w:proofErr w:type="spellEnd"/>
      <w:r w:rsidRPr="000B4AEF">
        <w:rPr>
          <w:rFonts w:ascii="Times New Roman" w:hAnsi="Times New Roman" w:cs="Times New Roman"/>
          <w:i/>
          <w:sz w:val="28"/>
          <w:szCs w:val="28"/>
        </w:rPr>
        <w:t>:</w:t>
      </w:r>
    </w:p>
    <w:bookmarkEnd w:id="0"/>
    <w:p w:rsidR="00B11DFD" w:rsidRPr="00AA1537" w:rsidRDefault="00B11DFD" w:rsidP="000B4A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537">
        <w:rPr>
          <w:rFonts w:ascii="Times New Roman" w:hAnsi="Times New Roman" w:cs="Times New Roman"/>
          <w:sz w:val="28"/>
          <w:szCs w:val="28"/>
        </w:rPr>
        <w:t xml:space="preserve">1. Заперечення </w:t>
      </w:r>
    </w:p>
    <w:p w:rsidR="00B11DFD" w:rsidRPr="00AA1537" w:rsidRDefault="00B11DFD" w:rsidP="000B4A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537">
        <w:rPr>
          <w:rFonts w:ascii="Times New Roman" w:hAnsi="Times New Roman" w:cs="Times New Roman"/>
          <w:sz w:val="28"/>
          <w:szCs w:val="28"/>
        </w:rPr>
        <w:t>😤 «Я не можу в це повірити», «Такого не буває», «Не зі мною!», «Тільки не знову!».</w:t>
      </w:r>
    </w:p>
    <w:p w:rsidR="00B11DFD" w:rsidRPr="00AA1537" w:rsidRDefault="00B11DFD" w:rsidP="000B4A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537">
        <w:rPr>
          <w:rFonts w:ascii="Times New Roman" w:hAnsi="Times New Roman" w:cs="Times New Roman"/>
          <w:sz w:val="28"/>
          <w:szCs w:val="28"/>
        </w:rPr>
        <w:t>Стадія заперечення зазвичай супроводжується:</w:t>
      </w:r>
    </w:p>
    <w:p w:rsidR="00B11DFD" w:rsidRPr="00AA1537" w:rsidRDefault="00B11DFD" w:rsidP="000B4A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537">
        <w:rPr>
          <w:rFonts w:ascii="Times New Roman" w:hAnsi="Times New Roman" w:cs="Times New Roman"/>
          <w:sz w:val="28"/>
          <w:szCs w:val="28"/>
        </w:rPr>
        <w:t>🔺прогалинами</w:t>
      </w:r>
      <w:proofErr w:type="spellEnd"/>
      <w:r w:rsidRPr="00AA1537">
        <w:rPr>
          <w:rFonts w:ascii="Times New Roman" w:hAnsi="Times New Roman" w:cs="Times New Roman"/>
          <w:sz w:val="28"/>
          <w:szCs w:val="28"/>
        </w:rPr>
        <w:t xml:space="preserve"> в пам’яті (людина не може згадати події попереднього дня і не пам’ятаєте, коли в останнє їла),</w:t>
      </w:r>
    </w:p>
    <w:p w:rsidR="00B11DFD" w:rsidRPr="00AA1537" w:rsidRDefault="00B11DFD" w:rsidP="000B4A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537">
        <w:rPr>
          <w:rFonts w:ascii="Times New Roman" w:hAnsi="Times New Roman" w:cs="Times New Roman"/>
          <w:sz w:val="28"/>
          <w:szCs w:val="28"/>
        </w:rPr>
        <w:t>🔺дезорганізацією</w:t>
      </w:r>
      <w:proofErr w:type="spellEnd"/>
      <w:r w:rsidRPr="00AA1537">
        <w:rPr>
          <w:rFonts w:ascii="Times New Roman" w:hAnsi="Times New Roman" w:cs="Times New Roman"/>
          <w:sz w:val="28"/>
          <w:szCs w:val="28"/>
        </w:rPr>
        <w:t xml:space="preserve"> (людина раз у раз забуває чи губить ключі або телефон),</w:t>
      </w:r>
    </w:p>
    <w:p w:rsidR="00B11DFD" w:rsidRPr="00AA1537" w:rsidRDefault="00B11DFD" w:rsidP="000B4A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537">
        <w:rPr>
          <w:rFonts w:ascii="Times New Roman" w:hAnsi="Times New Roman" w:cs="Times New Roman"/>
          <w:sz w:val="28"/>
          <w:szCs w:val="28"/>
        </w:rPr>
        <w:t>🔺неадекватною</w:t>
      </w:r>
      <w:proofErr w:type="spellEnd"/>
      <w:r w:rsidRPr="00AA1537">
        <w:rPr>
          <w:rFonts w:ascii="Times New Roman" w:hAnsi="Times New Roman" w:cs="Times New Roman"/>
          <w:sz w:val="28"/>
          <w:szCs w:val="28"/>
        </w:rPr>
        <w:t xml:space="preserve"> реакцією на будь-які події (людина поводить себе не так, як звичайно, і відчуває себе ніби кимось іншим).</w:t>
      </w:r>
    </w:p>
    <w:p w:rsidR="00B11DFD" w:rsidRPr="00AA1537" w:rsidRDefault="00B11DFD" w:rsidP="000B4A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537">
        <w:rPr>
          <w:rFonts w:ascii="Times New Roman" w:hAnsi="Times New Roman" w:cs="Times New Roman"/>
          <w:sz w:val="28"/>
          <w:szCs w:val="28"/>
        </w:rPr>
        <w:t>2. Злість</w:t>
      </w:r>
    </w:p>
    <w:p w:rsidR="00B11DFD" w:rsidRPr="00AA1537" w:rsidRDefault="00B11DFD" w:rsidP="000B4A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537">
        <w:rPr>
          <w:rFonts w:ascii="Times New Roman" w:hAnsi="Times New Roman" w:cs="Times New Roman"/>
          <w:sz w:val="28"/>
          <w:szCs w:val="28"/>
        </w:rPr>
        <w:t>😠 «Чому я? Це несправедливо!», «Ні! Я не можу це прийняти!».</w:t>
      </w:r>
    </w:p>
    <w:p w:rsidR="00B11DFD" w:rsidRPr="00AA1537" w:rsidRDefault="00B11DFD" w:rsidP="000B4A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537">
        <w:rPr>
          <w:rFonts w:ascii="Times New Roman" w:hAnsi="Times New Roman" w:cs="Times New Roman"/>
          <w:sz w:val="28"/>
          <w:szCs w:val="28"/>
        </w:rPr>
        <w:t>3. Торг</w:t>
      </w:r>
    </w:p>
    <w:p w:rsidR="00B11DFD" w:rsidRPr="00AA1537" w:rsidRDefault="00B11DFD" w:rsidP="000B4A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537">
        <w:rPr>
          <w:rFonts w:ascii="Times New Roman" w:hAnsi="Times New Roman" w:cs="Times New Roman"/>
          <w:sz w:val="28"/>
          <w:szCs w:val="28"/>
        </w:rPr>
        <w:t>🥺 «Тільки дай мені дожити до того, як …»; «Я все зроблю, почекай поки! Ще кілька років».</w:t>
      </w:r>
    </w:p>
    <w:p w:rsidR="00B11DFD" w:rsidRPr="00AA1537" w:rsidRDefault="00B11DFD" w:rsidP="000B4A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537">
        <w:rPr>
          <w:rFonts w:ascii="Times New Roman" w:hAnsi="Times New Roman" w:cs="Times New Roman"/>
          <w:sz w:val="28"/>
          <w:szCs w:val="28"/>
        </w:rPr>
        <w:t>Торг часто пов’язаний з почуттям провини. Людині можна допомогти, заохочуючи її промовляти ці почуття або вона може написати листа і всі переживання «вилити» на папір.</w:t>
      </w:r>
    </w:p>
    <w:p w:rsidR="00B11DFD" w:rsidRPr="00AA1537" w:rsidRDefault="00B11DFD" w:rsidP="000B4A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537">
        <w:rPr>
          <w:rFonts w:ascii="Times New Roman" w:hAnsi="Times New Roman" w:cs="Times New Roman"/>
          <w:sz w:val="28"/>
          <w:szCs w:val="28"/>
        </w:rPr>
        <w:lastRenderedPageBreak/>
        <w:t>4. Депресія</w:t>
      </w:r>
    </w:p>
    <w:p w:rsidR="00B11DFD" w:rsidRPr="00AA1537" w:rsidRDefault="00B11DFD" w:rsidP="000B4A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537">
        <w:rPr>
          <w:rFonts w:ascii="Times New Roman" w:hAnsi="Times New Roman" w:cs="Times New Roman"/>
          <w:sz w:val="28"/>
          <w:szCs w:val="28"/>
        </w:rPr>
        <w:t>️ «Я такий нещасний, хіба мене може щось турбувати?»; «До чого спроби?».</w:t>
      </w:r>
    </w:p>
    <w:p w:rsidR="00B11DFD" w:rsidRPr="00AA1537" w:rsidRDefault="00B11DFD" w:rsidP="000B4A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537">
        <w:rPr>
          <w:rFonts w:ascii="Times New Roman" w:hAnsi="Times New Roman" w:cs="Times New Roman"/>
          <w:sz w:val="28"/>
          <w:szCs w:val="28"/>
        </w:rPr>
        <w:t>5. Прийняття</w:t>
      </w:r>
    </w:p>
    <w:p w:rsidR="00B11DFD" w:rsidRPr="00AA1537" w:rsidRDefault="00B11DFD" w:rsidP="000B4A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537">
        <w:rPr>
          <w:rFonts w:ascii="Times New Roman" w:hAnsi="Times New Roman" w:cs="Times New Roman"/>
          <w:sz w:val="28"/>
          <w:szCs w:val="28"/>
        </w:rPr>
        <w:t>🤔 «Все буде добре.»; «Я не можу перемогти це, але я можу добре підготуватися до цього».</w:t>
      </w:r>
    </w:p>
    <w:p w:rsidR="00B11DFD" w:rsidRPr="00AA1537" w:rsidRDefault="00B11DFD" w:rsidP="000B4A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537">
        <w:rPr>
          <w:rFonts w:ascii="Times New Roman" w:hAnsi="Times New Roman" w:cs="Times New Roman"/>
          <w:sz w:val="28"/>
          <w:szCs w:val="28"/>
        </w:rPr>
        <w:t>На стадії прийняття людина не просто вчиться жити в нових умовах , а й мотивує інших, допомагає тим, хто опинився в важкій ситуації, надихає власним прикладом.</w:t>
      </w:r>
    </w:p>
    <w:p w:rsidR="00613134" w:rsidRPr="00AA1537" w:rsidRDefault="00B11DFD" w:rsidP="000B4AE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537">
        <w:rPr>
          <w:rFonts w:ascii="Times New Roman" w:hAnsi="Times New Roman" w:cs="Times New Roman"/>
          <w:i/>
          <w:sz w:val="28"/>
          <w:szCs w:val="28"/>
        </w:rPr>
        <w:t xml:space="preserve">Анна </w:t>
      </w:r>
      <w:proofErr w:type="spellStart"/>
      <w:r w:rsidRPr="00AA1537">
        <w:rPr>
          <w:rFonts w:ascii="Times New Roman" w:hAnsi="Times New Roman" w:cs="Times New Roman"/>
          <w:i/>
          <w:sz w:val="28"/>
          <w:szCs w:val="28"/>
        </w:rPr>
        <w:t>Стасюк</w:t>
      </w:r>
      <w:proofErr w:type="spellEnd"/>
      <w:r w:rsidRPr="00AA153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A1537">
        <w:rPr>
          <w:rFonts w:ascii="Times New Roman" w:hAnsi="Times New Roman" w:cs="Times New Roman"/>
          <w:i/>
          <w:sz w:val="28"/>
          <w:szCs w:val="28"/>
        </w:rPr>
        <w:t>психологиня</w:t>
      </w:r>
      <w:proofErr w:type="spellEnd"/>
    </w:p>
    <w:sectPr w:rsidR="00613134" w:rsidRPr="00AA15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73"/>
    <w:rsid w:val="000B4AEF"/>
    <w:rsid w:val="00466F73"/>
    <w:rsid w:val="00613134"/>
    <w:rsid w:val="00AA1537"/>
    <w:rsid w:val="00B1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Boyko</cp:lastModifiedBy>
  <cp:revision>4</cp:revision>
  <dcterms:created xsi:type="dcterms:W3CDTF">2022-06-07T06:55:00Z</dcterms:created>
  <dcterms:modified xsi:type="dcterms:W3CDTF">2022-06-13T07:46:00Z</dcterms:modified>
</cp:coreProperties>
</file>