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A7" w:rsidRPr="002136A7" w:rsidRDefault="002136A7" w:rsidP="002136A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>То що ж та</w:t>
      </w:r>
      <w:r>
        <w:rPr>
          <w:rFonts w:ascii="Times New Roman" w:hAnsi="Times New Roman" w:cs="Times New Roman"/>
          <w:sz w:val="28"/>
          <w:szCs w:val="28"/>
          <w:lang w:val="uk-UA"/>
        </w:rPr>
        <w:t>ке вдячність і як їй навчитися?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 xml:space="preserve">Поради психолога 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>Раніше ми розповідали, що вдячність виконує ключову соціальну роль в нашій еволюції як виду. І якби людина не навчилася виражати вдячність, то чи навряд би змогла вижити з точки зору соціального контексту.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>Вдячність може бути визначена як вираження подяки за те, що людина має. Тобто це внутрішнє переживання цінності всього того, що є у людини.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>Ми можемо бути вдячними за їжу, за чисте повітря, за те, що маємо родину, друзів, хатніх тварин, за красу природи, за можливість подорожувати, за здоров’я, за будь-що.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6A7">
        <w:rPr>
          <w:rFonts w:ascii="Times New Roman" w:hAnsi="Times New Roman" w:cs="Times New Roman"/>
          <w:sz w:val="28"/>
          <w:szCs w:val="28"/>
          <w:lang w:val="uk-UA"/>
        </w:rPr>
        <w:t xml:space="preserve">Аби відчути вдячність, спробуйте уявити ситуацію, у якій би ви не мали всіх тих благ, які присутні зараз у вашому житті. 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 xml:space="preserve">Як би ви тоді почувалися? 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136A7">
        <w:rPr>
          <w:rFonts w:ascii="Times New Roman" w:hAnsi="Times New Roman" w:cs="Times New Roman"/>
          <w:sz w:val="28"/>
          <w:szCs w:val="28"/>
          <w:lang w:val="uk-UA"/>
        </w:rPr>
        <w:t xml:space="preserve">ке б соціальне положення займали? 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 xml:space="preserve">Хто б вас оточував? 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 xml:space="preserve">Чесно відповідаючи на питання вище, ви ймовірніше за все відчуєте вдячність хоча б за одну річ, подію або людину у вашому житті. 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>Вдячність є нашою опорою, адже ми можемо спиратися лише на те, що маємо. Навчаючись помічати те, що у нас є, ми вчимося переживати вдячність як стан душі та доброзичливого ставлення до себе, інших та світу.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A7">
        <w:rPr>
          <w:rFonts w:ascii="Times New Roman" w:hAnsi="Times New Roman" w:cs="Times New Roman"/>
          <w:sz w:val="28"/>
          <w:szCs w:val="28"/>
          <w:lang w:val="uk-UA"/>
        </w:rPr>
        <w:t>Якщо це почуття вам відгукнулося і ви хочете більше помічати цінностей, що точно є присутніми у світі, існують вправи, які допомагають культивувати вдячність як стан та спосіб життя. І в наступних публікаціях ми детально розкажемо про них.</w:t>
      </w: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6A7" w:rsidRPr="002136A7" w:rsidRDefault="002136A7" w:rsidP="002136A7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proofErr w:type="spellStart"/>
      <w:r w:rsidRPr="002136A7">
        <w:rPr>
          <w:rFonts w:ascii="Times New Roman" w:hAnsi="Times New Roman" w:cs="Times New Roman"/>
          <w:i/>
          <w:sz w:val="28"/>
          <w:szCs w:val="28"/>
          <w:lang w:val="uk-UA"/>
        </w:rPr>
        <w:t>Психологиня</w:t>
      </w:r>
      <w:proofErr w:type="spellEnd"/>
      <w:r w:rsidRPr="002136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Ольга </w:t>
      </w:r>
      <w:proofErr w:type="spellStart"/>
      <w:r w:rsidRPr="002136A7">
        <w:rPr>
          <w:rFonts w:ascii="Times New Roman" w:hAnsi="Times New Roman" w:cs="Times New Roman"/>
          <w:i/>
          <w:sz w:val="28"/>
          <w:szCs w:val="28"/>
          <w:lang w:val="uk-UA"/>
        </w:rPr>
        <w:t>Лозовська</w:t>
      </w:r>
      <w:proofErr w:type="spellEnd"/>
    </w:p>
    <w:bookmarkEnd w:id="0"/>
    <w:p w:rsidR="00B31C7C" w:rsidRPr="002136A7" w:rsidRDefault="00B31C7C" w:rsidP="002136A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C7C" w:rsidRPr="0021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1E"/>
    <w:rsid w:val="001C111E"/>
    <w:rsid w:val="002136A7"/>
    <w:rsid w:val="00B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2022-08-26T09:34:00Z</dcterms:created>
  <dcterms:modified xsi:type="dcterms:W3CDTF">2022-08-26T09:35:00Z</dcterms:modified>
</cp:coreProperties>
</file>